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43">
        <w:rPr>
          <w:rFonts w:ascii="Times New Roman" w:hAnsi="Times New Roman" w:cs="Times New Roman"/>
          <w:sz w:val="28"/>
          <w:szCs w:val="28"/>
        </w:rPr>
        <w:t>С</w:t>
      </w:r>
      <w:r w:rsidR="002E15B7">
        <w:rPr>
          <w:rFonts w:ascii="Times New Roman" w:hAnsi="Times New Roman" w:cs="Times New Roman"/>
          <w:sz w:val="28"/>
          <w:szCs w:val="28"/>
        </w:rPr>
        <w:t xml:space="preserve">правочная информация к вопросу </w:t>
      </w:r>
    </w:p>
    <w:p w:rsidR="00466A9C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5B7">
        <w:rPr>
          <w:rFonts w:ascii="Times New Roman" w:hAnsi="Times New Roman" w:cs="Times New Roman"/>
          <w:sz w:val="28"/>
          <w:szCs w:val="28"/>
        </w:rPr>
        <w:t xml:space="preserve">Об отзывах Алтайского краевого Законодательного Собрания на проекты федеральных законов, поступившие из </w:t>
      </w:r>
    </w:p>
    <w:p w:rsidR="007D6443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5B7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295" w:rsidRPr="008D7047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3149"/>
        <w:gridCol w:w="5811"/>
        <w:gridCol w:w="1843"/>
        <w:gridCol w:w="1701"/>
        <w:gridCol w:w="1701"/>
      </w:tblGrid>
      <w:tr w:rsidR="005805F4" w:rsidRPr="007D6443" w:rsidTr="000E1ABD">
        <w:tc>
          <w:tcPr>
            <w:tcW w:w="679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CA0AE0" w:rsidRPr="007D6443" w:rsidTr="000E1ABD">
        <w:tc>
          <w:tcPr>
            <w:tcW w:w="14884" w:type="dxa"/>
            <w:gridSpan w:val="6"/>
          </w:tcPr>
          <w:p w:rsidR="000E1ABD" w:rsidRDefault="000E1ABD" w:rsidP="007D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AE0" w:rsidRPr="00CA0AE0" w:rsidRDefault="00CA0AE0" w:rsidP="007D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правовой политике</w:t>
            </w:r>
          </w:p>
        </w:tc>
      </w:tr>
      <w:tr w:rsidR="00CA0AE0" w:rsidRPr="007D6443" w:rsidTr="000E1ABD">
        <w:tc>
          <w:tcPr>
            <w:tcW w:w="679" w:type="dxa"/>
          </w:tcPr>
          <w:p w:rsidR="00CA0AE0" w:rsidRDefault="000E1AB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CA0AE0" w:rsidRDefault="00A94677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77">
              <w:rPr>
                <w:rFonts w:ascii="Times New Roman" w:hAnsi="Times New Roman" w:cs="Times New Roman"/>
                <w:sz w:val="24"/>
                <w:szCs w:val="24"/>
              </w:rPr>
              <w:t>№ 989330-6 «О внесении изменений в статьи 22 и 29 Федерального закона «Об основных гарантиях избирательных прав и права на участие в референдуме граждан Российской Федерации» (по вопросу срока назначения нового члена избирательной комиссии)</w:t>
            </w:r>
          </w:p>
        </w:tc>
        <w:tc>
          <w:tcPr>
            <w:tcW w:w="5811" w:type="dxa"/>
          </w:tcPr>
          <w:p w:rsidR="00CA0AE0" w:rsidRDefault="00A94677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77">
              <w:rPr>
                <w:rFonts w:ascii="Times New Roman" w:hAnsi="Times New Roman" w:cs="Times New Roman"/>
                <w:sz w:val="24"/>
                <w:szCs w:val="24"/>
              </w:rPr>
              <w:t>Изменения позволят устранить препятствие реализации пункта 11 статьи 29 Федерального закона «Об основных гарантиях избирательных прав и права на участие в референдуме граждан Российской Федерации», поскольку срок, в течение которого должен быть назначен новый член комиссии вместо выбывшего (один месяц), фактически равен установленному пунктом 8 статьи 22 указанного закона минимальному сроку внесения предложений по составу комиссии (не менее 30 дней)</w:t>
            </w:r>
          </w:p>
        </w:tc>
        <w:tc>
          <w:tcPr>
            <w:tcW w:w="1843" w:type="dxa"/>
          </w:tcPr>
          <w:p w:rsidR="00CA0AE0" w:rsidRDefault="00A94677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77">
              <w:rPr>
                <w:rFonts w:ascii="Times New Roman" w:hAnsi="Times New Roman" w:cs="Times New Roman"/>
                <w:sz w:val="24"/>
                <w:szCs w:val="24"/>
              </w:rPr>
              <w:t>Парламент Республики Северная Осетия-Алания</w:t>
            </w:r>
          </w:p>
        </w:tc>
        <w:tc>
          <w:tcPr>
            <w:tcW w:w="1701" w:type="dxa"/>
          </w:tcPr>
          <w:p w:rsidR="00CA0AE0" w:rsidRDefault="00EE58F1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F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CA0AE0" w:rsidRDefault="00EE58F1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F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E58F1" w:rsidRPr="007D6443" w:rsidTr="000E1ABD">
        <w:tc>
          <w:tcPr>
            <w:tcW w:w="679" w:type="dxa"/>
          </w:tcPr>
          <w:p w:rsidR="00EE58F1" w:rsidRDefault="00EE58F1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EE58F1" w:rsidRPr="00EE58F1" w:rsidRDefault="00A94677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77">
              <w:rPr>
                <w:rFonts w:ascii="Times New Roman" w:hAnsi="Times New Roman" w:cs="Times New Roman"/>
                <w:sz w:val="24"/>
                <w:szCs w:val="24"/>
              </w:rPr>
              <w:t>№ 996615-6 «О внесении изменения в Федеральный закон «О свободе совести и о религиозных объединениях» (в части определения понятия миссионерская деятельность)</w:t>
            </w:r>
          </w:p>
        </w:tc>
        <w:tc>
          <w:tcPr>
            <w:tcW w:w="5811" w:type="dxa"/>
          </w:tcPr>
          <w:p w:rsidR="00EE58F1" w:rsidRPr="00EE58F1" w:rsidRDefault="00B6634D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дополнить закон статьей «Миссионерская деятельность», в которой определяются понятия «миссионерская деятельность», «миссионер», «информационная миссионерская деятельность», «организационная миссионерская деятельность», а также субъектам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право устанавливать порядок осуществления миссионерской деятельности на территории соответствующего субъекта РФ</w:t>
            </w:r>
          </w:p>
        </w:tc>
        <w:tc>
          <w:tcPr>
            <w:tcW w:w="1843" w:type="dxa"/>
          </w:tcPr>
          <w:p w:rsidR="00EE58F1" w:rsidRPr="00EE58F1" w:rsidRDefault="00B6634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Архангельское областное Собрание депутатов</w:t>
            </w:r>
          </w:p>
        </w:tc>
        <w:tc>
          <w:tcPr>
            <w:tcW w:w="1701" w:type="dxa"/>
          </w:tcPr>
          <w:p w:rsidR="00EE58F1" w:rsidRPr="00EE58F1" w:rsidRDefault="00B6634D" w:rsidP="00B6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Правительства Российской Федерации</w:t>
            </w:r>
          </w:p>
        </w:tc>
        <w:tc>
          <w:tcPr>
            <w:tcW w:w="1701" w:type="dxa"/>
          </w:tcPr>
          <w:p w:rsidR="00EE58F1" w:rsidRPr="00EE58F1" w:rsidRDefault="00EE58F1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F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EE58F1" w:rsidRPr="007D6443" w:rsidTr="000E1ABD">
        <w:tc>
          <w:tcPr>
            <w:tcW w:w="679" w:type="dxa"/>
          </w:tcPr>
          <w:p w:rsidR="00EE58F1" w:rsidRDefault="00EE58F1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EE58F1" w:rsidRPr="00EE58F1" w:rsidRDefault="00B6634D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 xml:space="preserve">№ 1003767-6 «О внесении изменений в статью 15.25 Кодекса Российской Федерации об административных правонарушениях» (в части установления административной ответственности за невыполнение резидентами 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установленной валютным законодательством Российской Федерации, по внешнеторговым контрактам, для которых валютным законодательством Российской Федерации предусматривается оформление паспорта сделки, валюты Российской Федерации в доле, определяемой Правительством Российской Федерации)</w:t>
            </w:r>
          </w:p>
        </w:tc>
        <w:tc>
          <w:tcPr>
            <w:tcW w:w="5811" w:type="dxa"/>
          </w:tcPr>
          <w:p w:rsidR="00EE58F1" w:rsidRPr="00EE58F1" w:rsidRDefault="00B6634D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установить административную ответственность за невыполнение резидентами в установленный срок обязанности по обеспечению получения на свои счета, открытые в уполномоченных органах, и (или) на счета, открытые в банках за пределами Российской Федерации  по внешнеторговым контрактам, для которых Федеральным законом «О валютном регулировании и валютном контроле» 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предусматривается оформление паспорта сделки, валюты Российской Федерации в доле, определяемой Правительством Российской Федерации</w:t>
            </w:r>
          </w:p>
        </w:tc>
        <w:tc>
          <w:tcPr>
            <w:tcW w:w="1843" w:type="dxa"/>
          </w:tcPr>
          <w:p w:rsidR="00EE58F1" w:rsidRPr="00EE58F1" w:rsidRDefault="00B6634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</w:tcPr>
          <w:p w:rsidR="00EE58F1" w:rsidRPr="00EE58F1" w:rsidRDefault="00EE58F1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F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E58F1" w:rsidRPr="00EE58F1" w:rsidRDefault="00EE58F1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F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B6634D" w:rsidRPr="007D6443" w:rsidTr="000E1ABD">
        <w:tc>
          <w:tcPr>
            <w:tcW w:w="679" w:type="dxa"/>
          </w:tcPr>
          <w:p w:rsidR="00B6634D" w:rsidRDefault="000E1AB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9" w:type="dxa"/>
          </w:tcPr>
          <w:p w:rsidR="00B6634D" w:rsidRPr="00B6634D" w:rsidRDefault="00B6634D" w:rsidP="0001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№ 1003826-6 «О внесении изменений в статьи 5 и 6</w:t>
            </w:r>
            <w:r w:rsidR="0001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1 Федерального закона «Об исполнительном производстве» (регулирование вопросов внедрения в Федеральной службе судебных приставов современных информационно-коммуникационных технологий и развития информационных технологий)</w:t>
            </w:r>
          </w:p>
        </w:tc>
        <w:tc>
          <w:tcPr>
            <w:tcW w:w="5811" w:type="dxa"/>
          </w:tcPr>
          <w:p w:rsidR="00B6634D" w:rsidRPr="00B6634D" w:rsidRDefault="00B6634D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Законопроект регулирует вопросы внедрения в Федеральной службе судебных приставов современных информационно-коммуникационных технологий и развития информационных технологий, предлагаемые изменения будут способствовать оперативному реагированию судебного пристава-исполнителя в рамках исполнительного производства</w:t>
            </w:r>
          </w:p>
        </w:tc>
        <w:tc>
          <w:tcPr>
            <w:tcW w:w="1843" w:type="dxa"/>
          </w:tcPr>
          <w:p w:rsidR="00B6634D" w:rsidRPr="00B6634D" w:rsidRDefault="00B6634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B6634D" w:rsidRPr="00EE58F1" w:rsidRDefault="00B6634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6634D" w:rsidRPr="00EE58F1" w:rsidRDefault="00B6634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B6634D" w:rsidRPr="007D6443" w:rsidTr="000E1ABD">
        <w:tc>
          <w:tcPr>
            <w:tcW w:w="679" w:type="dxa"/>
          </w:tcPr>
          <w:p w:rsidR="00B6634D" w:rsidRDefault="000E1AB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B6634D" w:rsidRPr="00B6634D" w:rsidRDefault="00B6634D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№ 996924-6 «О внесении изменений в Кодекс Российской Федерации об административных правонарушениях в целях повышения ответственности за значительное превышение скорости»</w:t>
            </w:r>
          </w:p>
        </w:tc>
        <w:tc>
          <w:tcPr>
            <w:tcW w:w="5811" w:type="dxa"/>
          </w:tcPr>
          <w:p w:rsidR="00B6634D" w:rsidRPr="00B6634D" w:rsidRDefault="00EF0342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повысить ответственность за значительное превышение скорости на 130 и более км/ч.</w:t>
            </w:r>
          </w:p>
        </w:tc>
        <w:tc>
          <w:tcPr>
            <w:tcW w:w="1843" w:type="dxa"/>
          </w:tcPr>
          <w:p w:rsidR="00B6634D" w:rsidRPr="00B6634D" w:rsidRDefault="00B6634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Депутаты Государственной Думы В.Ф.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Рашкин</w:t>
            </w:r>
            <w:proofErr w:type="spellEnd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, В.Р.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Родин, С.П.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Обухов, О.Н.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Алимова, И.А.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, Р.Г.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Разворот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</w:t>
            </w:r>
            <w:proofErr w:type="spellEnd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, О.А.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Куликов, С.П.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Мамаев, А.В.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Потапов, С.Н.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Решульский</w:t>
            </w:r>
            <w:proofErr w:type="spellEnd"/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, Н.И.</w:t>
            </w:r>
            <w:r w:rsidR="00EF0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34D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701" w:type="dxa"/>
          </w:tcPr>
          <w:p w:rsidR="00B6634D" w:rsidRDefault="00EF0342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B6634D" w:rsidRDefault="00EF0342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EF0342" w:rsidRPr="007D6443" w:rsidTr="000E1ABD">
        <w:tc>
          <w:tcPr>
            <w:tcW w:w="679" w:type="dxa"/>
          </w:tcPr>
          <w:p w:rsidR="00EF0342" w:rsidRDefault="000E1AB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9" w:type="dxa"/>
          </w:tcPr>
          <w:p w:rsidR="00EF0342" w:rsidRPr="00B6634D" w:rsidRDefault="00EF0342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№ 998445-6 «О внесении изменений в статью 13 Федерального закона «Об обеспечении доступа к информации о деятельности государственных органов и органов местного самоуправления» (о размещении в сети «Интернет» информации об установленных фактах противоправных деяний, допущенных государственным органом, органом местного самоуправления, должностными лицами государственного органа, органа местного самоуправления)</w:t>
            </w:r>
          </w:p>
        </w:tc>
        <w:tc>
          <w:tcPr>
            <w:tcW w:w="5811" w:type="dxa"/>
          </w:tcPr>
          <w:p w:rsidR="00EF0342" w:rsidRPr="00EF0342" w:rsidRDefault="00EF0342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дополнить статью 13 Федерального закона «Об обеспечении доступа к информации о деятельности государственных органов и органов местного самоуправления» положениями, предусматривающими обязательное размещение на официальных сайтах государственных органов, органов местного самоуправления в информационно-телекоммуникационной сети «Интернет» информации об установленных фактах противоправных деяний, допущенных указанными органами и их должностными лицами, в том числе о признании судами недействительными ненормативных правовых актов, решений, действий (бездействия) государственных органов, органов местного самоуправления; о привлечении к административной ответственности должностных лиц указанных органов; о представлениях, внесенных прокурором в указанные органы, и о мерах, принятых в целях исполнения таких представлений</w:t>
            </w:r>
          </w:p>
        </w:tc>
        <w:tc>
          <w:tcPr>
            <w:tcW w:w="1843" w:type="dxa"/>
          </w:tcPr>
          <w:p w:rsidR="00EF0342" w:rsidRPr="00B6634D" w:rsidRDefault="00EF0342" w:rsidP="00EF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Озеров</w:t>
            </w:r>
          </w:p>
        </w:tc>
        <w:tc>
          <w:tcPr>
            <w:tcW w:w="1701" w:type="dxa"/>
          </w:tcPr>
          <w:p w:rsidR="00EF0342" w:rsidRDefault="00EF0342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Правительства Российской Федерации</w:t>
            </w:r>
          </w:p>
        </w:tc>
        <w:tc>
          <w:tcPr>
            <w:tcW w:w="1701" w:type="dxa"/>
          </w:tcPr>
          <w:p w:rsidR="00EF0342" w:rsidRDefault="00EF0342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EF0342" w:rsidRPr="007D6443" w:rsidTr="000E1ABD">
        <w:tc>
          <w:tcPr>
            <w:tcW w:w="679" w:type="dxa"/>
          </w:tcPr>
          <w:p w:rsidR="00EF0342" w:rsidRDefault="000E1AB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9" w:type="dxa"/>
          </w:tcPr>
          <w:p w:rsidR="00EF0342" w:rsidRPr="00EF0342" w:rsidRDefault="00EF0342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№ 1004188-6 «О внесении изменений в Федеральный закон «Об информации, информационных технологиях и о защите информации» и Кодекс Российской Федерации об административных правонарушениях» (в части упорядочения распространения информации в сети «Интернет»)</w:t>
            </w:r>
          </w:p>
        </w:tc>
        <w:tc>
          <w:tcPr>
            <w:tcW w:w="5811" w:type="dxa"/>
          </w:tcPr>
          <w:p w:rsidR="00EF0342" w:rsidRPr="00EF0342" w:rsidRDefault="00EF0342" w:rsidP="00E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установление ответственности в случае обнаружения на новостном </w:t>
            </w:r>
            <w:proofErr w:type="spellStart"/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агрегаторе</w:t>
            </w:r>
            <w:proofErr w:type="spellEnd"/>
            <w:r w:rsidRPr="00EF0342">
              <w:rPr>
                <w:rFonts w:ascii="Times New Roman" w:hAnsi="Times New Roman" w:cs="Times New Roman"/>
                <w:sz w:val="24"/>
                <w:szCs w:val="24"/>
              </w:rPr>
              <w:t xml:space="preserve"> фактов фальсификации общественно значимых сведений, фактов распространения недостоверной общественно значимой новостной информации</w:t>
            </w:r>
          </w:p>
        </w:tc>
        <w:tc>
          <w:tcPr>
            <w:tcW w:w="1843" w:type="dxa"/>
          </w:tcPr>
          <w:p w:rsidR="00EF0342" w:rsidRPr="00EF0342" w:rsidRDefault="00EF0342" w:rsidP="00EF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Депутаты Государственной Думы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Казаков,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0342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  <w:tc>
          <w:tcPr>
            <w:tcW w:w="1701" w:type="dxa"/>
          </w:tcPr>
          <w:p w:rsidR="00EF0342" w:rsidRDefault="00EF0342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нет </w:t>
            </w:r>
          </w:p>
        </w:tc>
        <w:tc>
          <w:tcPr>
            <w:tcW w:w="1701" w:type="dxa"/>
          </w:tcPr>
          <w:p w:rsidR="00EF0342" w:rsidRDefault="00EF0342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601857" w:rsidRPr="007D6443" w:rsidTr="000E1ABD">
        <w:tc>
          <w:tcPr>
            <w:tcW w:w="14884" w:type="dxa"/>
            <w:gridSpan w:val="6"/>
          </w:tcPr>
          <w:p w:rsidR="000E1ABD" w:rsidRDefault="000E1ABD" w:rsidP="00E2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57" w:rsidRPr="00601857" w:rsidRDefault="00601857" w:rsidP="00E2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экономической политике, промышленности и предпринимательству</w:t>
            </w:r>
          </w:p>
        </w:tc>
      </w:tr>
      <w:tr w:rsidR="00DD2820" w:rsidRPr="007D6443" w:rsidTr="000E1ABD">
        <w:tc>
          <w:tcPr>
            <w:tcW w:w="679" w:type="dxa"/>
          </w:tcPr>
          <w:p w:rsidR="00DD2820" w:rsidRDefault="000E1ABD" w:rsidP="00DD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9" w:type="dxa"/>
          </w:tcPr>
          <w:p w:rsidR="00DD2820" w:rsidRPr="00367051" w:rsidRDefault="004830E1" w:rsidP="001A2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№ 973713-6 «О внесении изменений в некоторые законодательные акты Российской Федерации в целях развития малой распределительной энергетики на возобновляемых источниках энергии»</w:t>
            </w:r>
          </w:p>
        </w:tc>
        <w:tc>
          <w:tcPr>
            <w:tcW w:w="5811" w:type="dxa"/>
          </w:tcPr>
          <w:p w:rsidR="00DD2820" w:rsidRPr="00BA613A" w:rsidRDefault="004830E1" w:rsidP="00E2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Законопроект разработан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 xml:space="preserve"> целях развития малой распределительной энергетики на возобновляемых источниках энергии. Законопроектом вводится понятие малой распределенной генерации на возобновляемых источниках энергии мощностью до 15 МВт, при этом разрешает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сетевым организациям совмещать деятельность по передаче электрической энергии с деятельностью по производству электрической энергии</w:t>
            </w:r>
          </w:p>
        </w:tc>
        <w:tc>
          <w:tcPr>
            <w:tcW w:w="1843" w:type="dxa"/>
          </w:tcPr>
          <w:p w:rsidR="00DD2820" w:rsidRPr="00C966D0" w:rsidRDefault="004830E1" w:rsidP="00374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E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Совет Республики Коми</w:t>
            </w:r>
          </w:p>
        </w:tc>
        <w:tc>
          <w:tcPr>
            <w:tcW w:w="1701" w:type="dxa"/>
          </w:tcPr>
          <w:p w:rsidR="00DD2820" w:rsidRPr="00D713B2" w:rsidRDefault="0028363F" w:rsidP="00DD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6902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DD2820" w:rsidRPr="00D713B2" w:rsidRDefault="005F1F18" w:rsidP="00DD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902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1D58BF" w:rsidRPr="007D6443" w:rsidTr="000E1ABD">
        <w:tc>
          <w:tcPr>
            <w:tcW w:w="679" w:type="dxa"/>
          </w:tcPr>
          <w:p w:rsidR="001D58BF" w:rsidRDefault="000E1ABD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9" w:type="dxa"/>
          </w:tcPr>
          <w:p w:rsidR="001D58BF" w:rsidRPr="00367051" w:rsidRDefault="004830E1" w:rsidP="0037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№ 973780-6 «О внесении изменений в статью 3 Федерального закона «Об электроэнергетике» (в части запрета использования распределительных устройств производителя электрической энергии для передачи электрической энергии потребителям)</w:t>
            </w:r>
          </w:p>
        </w:tc>
        <w:tc>
          <w:tcPr>
            <w:tcW w:w="5811" w:type="dxa"/>
          </w:tcPr>
          <w:p w:rsidR="001D58BF" w:rsidRPr="008C6842" w:rsidRDefault="004830E1" w:rsidP="0025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Законопроектом вводится понятие распределительного устройства производителя электрической энергии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ри этом запрещает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распределительных устройств производителя электрической энергии для оказания услуг по передаче электрической энергии потребителям</w:t>
            </w:r>
          </w:p>
        </w:tc>
        <w:tc>
          <w:tcPr>
            <w:tcW w:w="1843" w:type="dxa"/>
          </w:tcPr>
          <w:p w:rsidR="001D58BF" w:rsidRPr="00C966D0" w:rsidRDefault="004830E1" w:rsidP="001D5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E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Совет Республики Коми</w:t>
            </w:r>
          </w:p>
        </w:tc>
        <w:tc>
          <w:tcPr>
            <w:tcW w:w="1701" w:type="dxa"/>
          </w:tcPr>
          <w:p w:rsidR="001D58BF" w:rsidRPr="00D713B2" w:rsidRDefault="000304F7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6D1374" w:rsidRPr="007D6443" w:rsidTr="000E1ABD">
        <w:tc>
          <w:tcPr>
            <w:tcW w:w="679" w:type="dxa"/>
          </w:tcPr>
          <w:p w:rsidR="006D1374" w:rsidRDefault="000E1ABD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</w:tcPr>
          <w:p w:rsidR="006D1374" w:rsidRPr="00E6079C" w:rsidRDefault="004830E1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 xml:space="preserve">№ 991415-6 «О внесении изменений в статью 19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предоставления лицензирующим органом возможности для погашения в тридцатидневный срок задолженности по уплате налогов, </w:t>
            </w:r>
            <w:r w:rsidRPr="0048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сборов, пеней и штрафов соискателем лицензии на виды деятельности, связанные с производством и оборотом алкогольной и спиртосодержащей продукции)</w:t>
            </w:r>
          </w:p>
        </w:tc>
        <w:tc>
          <w:tcPr>
            <w:tcW w:w="5811" w:type="dxa"/>
          </w:tcPr>
          <w:p w:rsidR="006D1374" w:rsidRPr="008C6842" w:rsidRDefault="004830E1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предусмотрено с целью предотвращения отказа в выдаче лицензии в случае выявления задолженности предоставление тридцатидневного срока для погашения задолженности. Соискателю лицензии будет отказано в выдаче лицензии только в том случае, если задолженность имелась и на дату подачи заявления о предоставлении лицензии в лицензирующий орган, и на дату истечения срока, предоставленного лицензирующим органом для её погашения</w:t>
            </w:r>
          </w:p>
        </w:tc>
        <w:tc>
          <w:tcPr>
            <w:tcW w:w="1843" w:type="dxa"/>
          </w:tcPr>
          <w:p w:rsidR="006D1374" w:rsidRPr="00E6079C" w:rsidRDefault="004830E1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E1">
              <w:rPr>
                <w:rFonts w:ascii="Times New Roman" w:hAnsi="Times New Roman"/>
                <w:sz w:val="24"/>
                <w:szCs w:val="24"/>
                <w:lang w:eastAsia="ru-RU"/>
              </w:rPr>
              <w:t>Дума Ставропольского края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F1F1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6D1374" w:rsidRPr="007D6443" w:rsidTr="000E1ABD">
        <w:tc>
          <w:tcPr>
            <w:tcW w:w="679" w:type="dxa"/>
          </w:tcPr>
          <w:p w:rsidR="006D1374" w:rsidRDefault="000E1ABD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9" w:type="dxa"/>
          </w:tcPr>
          <w:p w:rsidR="006D1374" w:rsidRPr="00E6079C" w:rsidRDefault="004830E1" w:rsidP="00F2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№ 993118-6 «О внесении изменения в статью 47 Федерального закона «О государственном кадастре недвижимости» (в части сохранения действия нормативных правовых актов в сфере осуществления технического учета жилищного фонда)</w:t>
            </w:r>
          </w:p>
        </w:tc>
        <w:tc>
          <w:tcPr>
            <w:tcW w:w="5811" w:type="dxa"/>
          </w:tcPr>
          <w:p w:rsidR="006D1374" w:rsidRPr="008C6842" w:rsidRDefault="004830E1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Законопроект вносится с целью устранения коллизии норм Жилищного кодекса по отношению к Федеральному закону в отношении срока действия нормативного правового акта в сфере осуществления государственного технического учета и технической инвентаризации объектов капитального строительства жилищного фонда. Жилищный кодекс предусматривает проведение постоянного технического учета жилищного фонда, а Федеральный закон — исключительно до 1 января 2013 года. Законопроектом предлагается установить, что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года, за исключением технического учета жилищного фонда</w:t>
            </w:r>
          </w:p>
        </w:tc>
        <w:tc>
          <w:tcPr>
            <w:tcW w:w="1843" w:type="dxa"/>
          </w:tcPr>
          <w:p w:rsidR="006D1374" w:rsidRPr="00E6079C" w:rsidRDefault="004830E1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E1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Краснодарского края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F1F1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4830E1" w:rsidRPr="007D6443" w:rsidTr="000E1ABD">
        <w:tc>
          <w:tcPr>
            <w:tcW w:w="679" w:type="dxa"/>
          </w:tcPr>
          <w:p w:rsidR="004830E1" w:rsidRDefault="000E1ABD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9" w:type="dxa"/>
          </w:tcPr>
          <w:p w:rsidR="004830E1" w:rsidRPr="004830E1" w:rsidRDefault="004830E1" w:rsidP="00F2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№ 1000924-6 «О внесении изменений в часть 3 статьи 36 Жилищного кодекса Российской Федерации» (в части отнесения оборудования и компонентов системы учета, безопасности, передачи информации и других систем, устанавливаемых в помещениях и квартирах, к объектам общего имущества в многоквартирном доме)</w:t>
            </w:r>
          </w:p>
        </w:tc>
        <w:tc>
          <w:tcPr>
            <w:tcW w:w="5811" w:type="dxa"/>
          </w:tcPr>
          <w:p w:rsidR="004830E1" w:rsidRPr="004830E1" w:rsidRDefault="004830E1" w:rsidP="0025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Предлагаемая поправка в часть 3 статьи 36 ЖК Российской Федерации расширяет перечень оборудования, относящегося к общему имуществу многоквартирного дома, включив в него оборудование и другие компоненты систем учета, систем безопасности, систем передачи информации и других систем, устанавливаем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и квартирах</w:t>
            </w:r>
          </w:p>
        </w:tc>
        <w:tc>
          <w:tcPr>
            <w:tcW w:w="1843" w:type="dxa"/>
          </w:tcPr>
          <w:p w:rsidR="004830E1" w:rsidRPr="004830E1" w:rsidRDefault="004830E1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E1">
              <w:rPr>
                <w:rFonts w:ascii="Times New Roman" w:hAnsi="Times New Roman"/>
                <w:sz w:val="24"/>
                <w:szCs w:val="24"/>
                <w:lang w:eastAsia="ru-RU"/>
              </w:rPr>
              <w:t>Депутат Государственной Думы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30E1">
              <w:rPr>
                <w:rFonts w:ascii="Times New Roman" w:hAnsi="Times New Roman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1701" w:type="dxa"/>
          </w:tcPr>
          <w:p w:rsidR="004830E1" w:rsidRDefault="004830E1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830E1" w:rsidRDefault="004830E1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830E1" w:rsidRPr="007D6443" w:rsidTr="000E1ABD">
        <w:tc>
          <w:tcPr>
            <w:tcW w:w="679" w:type="dxa"/>
          </w:tcPr>
          <w:p w:rsidR="004830E1" w:rsidRDefault="000E1ABD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49" w:type="dxa"/>
          </w:tcPr>
          <w:p w:rsidR="004830E1" w:rsidRPr="004830E1" w:rsidRDefault="004830E1" w:rsidP="00F2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№ 1003335-6 «О внесении изменений в часть 3 статьи 72 Земельного кодекса Российской Федерации» (в части полномочий органов местного самоуправления по осуществлению муниципального земельного контроля)</w:t>
            </w:r>
          </w:p>
        </w:tc>
        <w:tc>
          <w:tcPr>
            <w:tcW w:w="5811" w:type="dxa"/>
          </w:tcPr>
          <w:p w:rsidR="004830E1" w:rsidRPr="004830E1" w:rsidRDefault="004830E1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 в часть 3 статьи 72 Земельного кодекса Российской Федерации, закрепив положение, согласно которому органы местного самоуправления муниципального района осуществляют муниципальный земельный контроль в отношении объектов земельных отношений, расположенных в границах сельских поселений, входящих в его состав, если иное не установлено законом субъекта Российской Федерации</w:t>
            </w:r>
          </w:p>
        </w:tc>
        <w:tc>
          <w:tcPr>
            <w:tcW w:w="1843" w:type="dxa"/>
          </w:tcPr>
          <w:p w:rsidR="004830E1" w:rsidRPr="004830E1" w:rsidRDefault="004830E1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E1">
              <w:rPr>
                <w:rFonts w:ascii="Times New Roman" w:hAnsi="Times New Roman"/>
                <w:sz w:val="24"/>
                <w:szCs w:val="24"/>
                <w:lang w:eastAsia="ru-RU"/>
              </w:rPr>
              <w:t>Алтайское краевое Законодательное Собрание</w:t>
            </w:r>
          </w:p>
        </w:tc>
        <w:tc>
          <w:tcPr>
            <w:tcW w:w="1701" w:type="dxa"/>
          </w:tcPr>
          <w:p w:rsidR="004830E1" w:rsidRDefault="004830E1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830E1" w:rsidRDefault="004830E1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830E1" w:rsidRPr="007D6443" w:rsidTr="000E1ABD">
        <w:tc>
          <w:tcPr>
            <w:tcW w:w="679" w:type="dxa"/>
          </w:tcPr>
          <w:p w:rsidR="004830E1" w:rsidRDefault="000E1ABD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9" w:type="dxa"/>
          </w:tcPr>
          <w:p w:rsidR="004830E1" w:rsidRPr="004830E1" w:rsidRDefault="00D96B19" w:rsidP="00F2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№ 993262-6 «О внесении изменения в статью 156 Жилищного кодекса Российской Федерации» (в части установления ответственности за нарушение порядка расчета платы за содержание и ремонт жилого помещения)</w:t>
            </w:r>
          </w:p>
        </w:tc>
        <w:tc>
          <w:tcPr>
            <w:tcW w:w="5811" w:type="dxa"/>
          </w:tcPr>
          <w:p w:rsidR="004830E1" w:rsidRPr="004830E1" w:rsidRDefault="00D96B19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дополнить статью 156 Жилищного кодекса Российской Федерации положением о том, что в случае нарушения порядка расчета платы за содержание и ремонт жилого помещения, которое привело к необоснованному увеличению размера платы, виновное лицо обязано уплатить собственнику жилого помещения в многоквартирном доме, нанимателю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штраф в трехкратном размере от величины превышения начисленной платы. Законопроектом также определяется порядок уплаты соответствующего штрафа</w:t>
            </w:r>
          </w:p>
        </w:tc>
        <w:tc>
          <w:tcPr>
            <w:tcW w:w="1843" w:type="dxa"/>
          </w:tcPr>
          <w:p w:rsidR="004830E1" w:rsidRPr="004830E1" w:rsidRDefault="00D96B19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Депутат Государственной Думы В.Б.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Харлов</w:t>
            </w:r>
          </w:p>
        </w:tc>
        <w:tc>
          <w:tcPr>
            <w:tcW w:w="1701" w:type="dxa"/>
          </w:tcPr>
          <w:p w:rsidR="004830E1" w:rsidRDefault="00D96B19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830E1" w:rsidRDefault="00D96B19" w:rsidP="00D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4830E1" w:rsidRPr="007D6443" w:rsidTr="000E1ABD">
        <w:tc>
          <w:tcPr>
            <w:tcW w:w="679" w:type="dxa"/>
          </w:tcPr>
          <w:p w:rsidR="004830E1" w:rsidRDefault="000E1ABD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9" w:type="dxa"/>
          </w:tcPr>
          <w:p w:rsidR="004830E1" w:rsidRPr="004830E1" w:rsidRDefault="00D96B19" w:rsidP="00F2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№ 999378-6 «О внесении изменения в статью 89 Жилищного кодекса Российской Федерации» (в части предоставления гражданам других благоустроенных жилых помещений в связи с выселением)</w:t>
            </w:r>
          </w:p>
        </w:tc>
        <w:tc>
          <w:tcPr>
            <w:tcW w:w="5811" w:type="dxa"/>
          </w:tcPr>
          <w:p w:rsidR="004830E1" w:rsidRPr="004830E1" w:rsidRDefault="00D96B19" w:rsidP="00D9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в часть 1 статьи 89 Жилищного кодекса Российской Федерации изменение, позволяющее обеспечить предоставление гражданам с их письменного согласия нового жилого помещения вне границ населенного пункта, где ранее было изъято занимаемое ими жилое помещение. Внесение предлагаемых изменений позволит решить проблему обеспечения жилыми помещениями жителей аварийных домов, расположенных в малонаселенных местностях</w:t>
            </w:r>
          </w:p>
        </w:tc>
        <w:tc>
          <w:tcPr>
            <w:tcW w:w="1843" w:type="dxa"/>
          </w:tcPr>
          <w:p w:rsidR="004830E1" w:rsidRPr="004830E1" w:rsidRDefault="00D96B19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А.Д.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Крутов</w:t>
            </w:r>
            <w:proofErr w:type="spellEnd"/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, И.Д.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Грачев, О.Г.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Дмитриева, Н.Р.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701" w:type="dxa"/>
          </w:tcPr>
          <w:p w:rsidR="004830E1" w:rsidRDefault="00D96B19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830E1" w:rsidRDefault="00D96B19" w:rsidP="00D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4830E1" w:rsidRPr="007D6443" w:rsidTr="000E1ABD">
        <w:tc>
          <w:tcPr>
            <w:tcW w:w="679" w:type="dxa"/>
          </w:tcPr>
          <w:p w:rsidR="004830E1" w:rsidRDefault="000E1ABD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9" w:type="dxa"/>
          </w:tcPr>
          <w:p w:rsidR="004830E1" w:rsidRPr="004830E1" w:rsidRDefault="00D96B19" w:rsidP="00F2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№ 1000858-6 «О внесении изменений в Земельный ко</w:t>
            </w:r>
            <w:r w:rsidRPr="00D9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декс Российской Федерации» (в части изъятия земельных участков для объектов благоустройства)</w:t>
            </w:r>
          </w:p>
        </w:tc>
        <w:tc>
          <w:tcPr>
            <w:tcW w:w="5811" w:type="dxa"/>
          </w:tcPr>
          <w:p w:rsidR="004830E1" w:rsidRPr="004830E1" w:rsidRDefault="00D96B19" w:rsidP="0025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внести изменения в пункт 2 статьи 49 Земельного кодекса Российской 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дерации, добавив в качестве основания изъяти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для государственных или муниципальных нужд с целью строительства объектов благоустройства территории</w:t>
            </w:r>
          </w:p>
        </w:tc>
        <w:tc>
          <w:tcPr>
            <w:tcW w:w="1843" w:type="dxa"/>
          </w:tcPr>
          <w:p w:rsidR="004830E1" w:rsidRPr="004830E1" w:rsidRDefault="00D96B19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Депутат Государственной Думы </w:t>
            </w: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96B19">
              <w:rPr>
                <w:rFonts w:ascii="Times New Roman" w:hAnsi="Times New Roman"/>
                <w:sz w:val="24"/>
                <w:szCs w:val="24"/>
                <w:lang w:eastAsia="ru-RU"/>
              </w:rPr>
              <w:t>Вайнштейн</w:t>
            </w:r>
          </w:p>
        </w:tc>
        <w:tc>
          <w:tcPr>
            <w:tcW w:w="1701" w:type="dxa"/>
          </w:tcPr>
          <w:p w:rsidR="004830E1" w:rsidRDefault="00D96B19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4830E1" w:rsidRDefault="00D96B19" w:rsidP="00D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19"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BC016E" w:rsidRPr="007D6443" w:rsidTr="000E1ABD">
        <w:tc>
          <w:tcPr>
            <w:tcW w:w="14884" w:type="dxa"/>
            <w:gridSpan w:val="6"/>
          </w:tcPr>
          <w:p w:rsidR="000E1ABD" w:rsidRDefault="000E1ABD" w:rsidP="00042541">
            <w:pPr>
              <w:tabs>
                <w:tab w:val="left" w:pos="5250"/>
                <w:tab w:val="center" w:pos="7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6E" w:rsidRPr="00BC016E" w:rsidRDefault="00206728" w:rsidP="00042541">
            <w:pPr>
              <w:tabs>
                <w:tab w:val="left" w:pos="5250"/>
                <w:tab w:val="center" w:pos="7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политике</w:t>
            </w:r>
          </w:p>
        </w:tc>
      </w:tr>
      <w:tr w:rsidR="00BC397E" w:rsidRPr="007D6443" w:rsidTr="000E1ABD">
        <w:tc>
          <w:tcPr>
            <w:tcW w:w="679" w:type="dxa"/>
          </w:tcPr>
          <w:p w:rsidR="00BC397E" w:rsidRDefault="000E1ABD" w:rsidP="005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9" w:type="dxa"/>
          </w:tcPr>
          <w:p w:rsidR="00BC397E" w:rsidRPr="00377AF2" w:rsidRDefault="00FC0FFB" w:rsidP="00FC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№ 984635-6 «О внесении изменений в Федеральный закон «О государственном пенсионном обеспечении в Российской Федерации»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части унификации терминологии и условий назначения социальной пенсии коренным малочисленным народам Севера, Сибири и Дальнего Востока Российской Федерации)</w:t>
            </w:r>
          </w:p>
        </w:tc>
        <w:tc>
          <w:tcPr>
            <w:tcW w:w="5811" w:type="dxa"/>
          </w:tcPr>
          <w:p w:rsidR="00BC397E" w:rsidRPr="00377AF2" w:rsidRDefault="00FC0FFB" w:rsidP="0025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Проведенный анализ нормативной правовой базы в сфере защиты прав малочисленных народов показал, что в различных федеральных законах употребляются следующие термины – «малочисленные этнические общности», «коренной малочисленный народ», «малочисленные народы Севера», «территории традиционного проживания и традиционной хозяйственной деятельности коренных малочисленных народов», «места традиционного проживания и традиционной хозяйственной деятельности коренных малочисленных народов», «места традиционного проживания и хозяйственной деятельности коренных малочисленных народов», «территории традиционного расселения коренных малочисленных народов», «места их традиционного проживания и хозяйственной деятельности», «территории традиционного расселения предков», «территори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компактного проживания коренных малочисленных народов», «осуществляющие традиционное хозяйствование и занимающиеся традиционными промыслами малочисленных народов», «традиционные виды промысла», «традиционные отрасли хозяйствования».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В целях унификации терминологии и устранения противоречий и разночтений федерального законодательства в сфере защиты прав малочисленных народов данным законопроектом предлагается внести изменения в статьи 2, 11, 18 Федерального закона от 15 декабря 2001 г. № 166-ФЗ «О государственном пенсионном обеспечении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В настоящее время в России действует 3 специ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федеральных закона: «О гарантиях прав коренных малочисленных народов Российской Федерации», «Об общих принципах организации общин коренных малочисленных народов Севера, Сибири и Дальнего Востока Российской Федерации», «О территориях традиционного природопользования коренных малочисленных народов Севера, Сибири и Дальнего Востока Российской Федерации». Более 20 федеральных законов содержат нормы, гарантирующие особые прав этим народам. Во всех 28 субъектах проживания коренных малочисленных народов Севера Сибири и Дальнего Востока Российской Федерации существует региональные законодательные базы об особенностях реализации их прав, льгот и преференций.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Предложенн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е законопроектом изменени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«граждане из числа малочисленных народов Севера» на «лица, относящиеся к коренным малочисленным народам Севера, Сибири и Дальнего Востока Российской Федерации» не расширя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т перечень льготной категории граждан, а лишь приводит закон в соответствие с положениями федерального законодательства и правоприменительной практики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оскольку во всех этих районах они практически беспрепятственно получают социальные пенсии.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Однако, с недавнего времени в ряде субъектов Российской Федерации лица из числа коренных малочисленных народов Севера, Сибири и Дальнего Востока Р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стали получать отказы от пенсионного фонда о назначении социальной пенсии в связи с тем, что в законе содержится термин «коренны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малочисленные народы Севера», в то время как законы, гарантирующие особые права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термин либо «коренные малочисленные народы Российской Федерации», либо «коренны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Севера, Сибири и Дальнего Востока Р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». Эти отказы они вынуж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дены обжаловать в судебном порядке.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Учитывая изложенное, принятие данного федерального закона будет способствовать обеспечению защиты прав коренных малочисленных народов, преодолению проблемы разночтений отдельных норм федерального законодательства и недопущению ограничения категории получателей социальной пенсии, что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в свою очередь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обеспечить устойчивое развитие коренных малочисленных народов, как это предусмотрено Концепцией, утв. распоряжением Правительства Р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 от 4 февраля 2009 г. №132-р.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Принятие законопроекта не повлечет за собой дополнительных расходов из федерального бюджета</w:t>
            </w:r>
          </w:p>
        </w:tc>
        <w:tc>
          <w:tcPr>
            <w:tcW w:w="1843" w:type="dxa"/>
          </w:tcPr>
          <w:p w:rsidR="00BC397E" w:rsidRPr="00927BF2" w:rsidRDefault="00FC0FFB" w:rsidP="00E60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F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 Государственной Думы Г.П.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0FFB">
              <w:rPr>
                <w:rFonts w:ascii="Times New Roman" w:hAnsi="Times New Roman"/>
                <w:sz w:val="24"/>
                <w:szCs w:val="24"/>
                <w:lang w:eastAsia="ru-RU"/>
              </w:rPr>
              <w:t>Ледков</w:t>
            </w:r>
          </w:p>
        </w:tc>
        <w:tc>
          <w:tcPr>
            <w:tcW w:w="1701" w:type="dxa"/>
          </w:tcPr>
          <w:p w:rsidR="00BC397E" w:rsidRPr="00667D56" w:rsidRDefault="004818F0" w:rsidP="0097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18F0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BC397E" w:rsidRPr="00D713B2" w:rsidRDefault="004818F0" w:rsidP="00B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207F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E53FB2" w:rsidRPr="007D6443" w:rsidTr="000E1ABD">
        <w:tc>
          <w:tcPr>
            <w:tcW w:w="679" w:type="dxa"/>
          </w:tcPr>
          <w:p w:rsidR="00E53FB2" w:rsidRDefault="000E1ABD" w:rsidP="005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49" w:type="dxa"/>
          </w:tcPr>
          <w:p w:rsidR="00E53FB2" w:rsidRPr="00377AF2" w:rsidRDefault="00FC0FFB" w:rsidP="008C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№ 1012025-6 «О внесении изменений в Трудовой кодекс Российской Федерации» (в части обязательного установления предельных размеров соотношения между среднемесячной заработной платой руководителей (их заместителей, главных бухгалтеров) и среднемесячной заработной платой работников государственных и муниципальных учреждений и унитарных предприятий, государственных внебюджетных фондов и территориальных фондов обязательного медицинского страхования, а также усиления ответственности за их несоблюдение)</w:t>
            </w:r>
          </w:p>
        </w:tc>
        <w:tc>
          <w:tcPr>
            <w:tcW w:w="5811" w:type="dxa"/>
          </w:tcPr>
          <w:p w:rsidR="00E53FB2" w:rsidRPr="00377AF2" w:rsidRDefault="00FC0FFB" w:rsidP="00FC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расширение перечня организаций, для которых определяется предельный уровень соотношения средней заработной платы руководителей и средней заработной платы работников, путем внесения изменений в Трудовой кодекс Российской Федерации в части обязательного установления предельных размеров соотношения между среднемесячной заработной платой руководителей (их заместителей, главных бухгалтеров) и среднемесячной заработной платой работников государственных и муниципальных учреждений и унитарных предприятий (в том числе казенных), государственных внебюджетных фондов и территориальных фондов обязательного медицинского страхования, а также усиления ответственности за их несоблюдение.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При этом предельный уровень соотношения заработной платы в указанных организациях устанавливается государственным органом, органом местного самоуправления либо организацией, осуществляющими функции и полномочия учредителя соответствующих учреждений и предприятий.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Правительству Российской Федерации, органам государственной власти субъектов Российской Федерации, органам местного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дано право утверждать перечни организаций, на которые не распространяются данные предельные уровни.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FB">
              <w:rPr>
                <w:rFonts w:ascii="Times New Roman" w:hAnsi="Times New Roman" w:cs="Times New Roman"/>
                <w:sz w:val="24"/>
                <w:szCs w:val="24"/>
              </w:rPr>
              <w:t>Принятие законопроекта не повлечет за собой дополнительных расходов из федерального бюджета</w:t>
            </w:r>
          </w:p>
        </w:tc>
        <w:tc>
          <w:tcPr>
            <w:tcW w:w="1843" w:type="dxa"/>
          </w:tcPr>
          <w:p w:rsidR="00E53FB2" w:rsidRPr="00377AF2" w:rsidRDefault="00FC0FFB" w:rsidP="00E5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F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</w:tcPr>
          <w:p w:rsidR="00E53FB2" w:rsidRPr="00D713B2" w:rsidRDefault="004818F0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4BD5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E53FB2" w:rsidRPr="00D713B2" w:rsidRDefault="004818F0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4BD5" w:rsidRPr="00324BD5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8C7609" w:rsidRPr="007D6443" w:rsidTr="000E1ABD">
        <w:tc>
          <w:tcPr>
            <w:tcW w:w="679" w:type="dxa"/>
          </w:tcPr>
          <w:p w:rsidR="008C7609" w:rsidRDefault="000E1ABD" w:rsidP="005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49" w:type="dxa"/>
          </w:tcPr>
          <w:p w:rsidR="008C7609" w:rsidRPr="008C7609" w:rsidRDefault="00C70050" w:rsidP="00C7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>№ 996502-6 «О внесении изменения в статью 34 Закона Российской Федерации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гарантиях и компенсациях для лиц, работающих и проживающих в районах Крайнего Севера и приравненных к ним местностях» (в части расширения категории лиц, имеющих право на компенсацию расходов на оплату стоимости проезда к месту отдыха и обратно)</w:t>
            </w:r>
          </w:p>
        </w:tc>
        <w:tc>
          <w:tcPr>
            <w:tcW w:w="5811" w:type="dxa"/>
          </w:tcPr>
          <w:p w:rsidR="008C7609" w:rsidRPr="008C7609" w:rsidRDefault="00C70050" w:rsidP="0025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подготовлен с целью обеспечения всем инвалидам независимо от вида получаемой пенсии равных возможностей на получение государственных гарантий</w:t>
            </w:r>
            <w:proofErr w:type="gramStart"/>
            <w:r w:rsidR="0025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51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>казанный законопроект предлагает включить в категорию лиц, имеющих право на компенсацию расходов в связи проездом к месту отдыха на территории Российской Федерации и обратно один раз в два года, граждан, получающих социальные пенсии по инвалидности.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34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 указанным правом на день рассмотрения законопроекта могут воспользоваться только граждане, являющиеся получателями страховой пенсии по старости или страховой пенсии по инвалидности. Оплата стоимости проезда к месту отдыха и обратно один раз в два года осуществляется неработающим пенсионерам за счет средств федерального бюджета в рамках подпрограммы «Развитие мер социальной поддержки отдельных категорий граждан» государственной программы Российской Федерации «Социальная поддержка граждан».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 xml:space="preserve">Однако пенсионеры, получающие социальную пенсию по инвалидности, не имеют льготу на компенсацию расходов в связи проездом к месту отдыха на территории Российской Федерации и обратно. Принятие данного федерального закона обеспечит равные возможности неработающим инвалидам, получающим социальные пенсии по инвалидности, проживающим в районах Крайнего Севера и 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приравненных к ним местностях, в частности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>в Сахалинской области, предоставит право на компенсацию стоимости проезда к месту отдыха и обратно, а также позволит повысить качество жизни этой, нуждающейся в социальной защите, категории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050">
              <w:rPr>
                <w:rFonts w:ascii="Times New Roman" w:hAnsi="Times New Roman" w:cs="Times New Roman"/>
                <w:sz w:val="24"/>
                <w:szCs w:val="24"/>
              </w:rPr>
              <w:t>На реализацию данного проекта федерального закона потребуется объем дополнительных расходов из федерального бюджета в общей сумме 122772,8 тыс. рублей в год, в том числе для Сахалинской области - 4584,0 тыс. рублей в год. Соответствующий объем расходов на компенсацию стоимости проезда к месту отдыха и обратно неработающим инвалидам, получающим социальные пенсии по инвалидности, проживающим в районах Крайнего Севера и приравненных к ним местностях, необходимо предусмотреть при формировании федерального бюджета и бюджета Пенсионного фонда Российской Федерации на 2017 год и плановый период 2018 и 2019 годов. Источником финансирования указанной меры государственной поддержки предлагается определить неиспользованные в полном объеме денежные средства, предусмотренные на реализацию мероприятий в рамках подпрограммы «Развитие мер социальной поддержки отдельных категорий граждан» государственной программы Российской Федерации «Социальная поддержка граждан»</w:t>
            </w:r>
          </w:p>
        </w:tc>
        <w:tc>
          <w:tcPr>
            <w:tcW w:w="1843" w:type="dxa"/>
          </w:tcPr>
          <w:p w:rsidR="008C7609" w:rsidRPr="008C7609" w:rsidRDefault="00C70050" w:rsidP="00E5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0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Сахалинская областная Дума</w:t>
            </w:r>
          </w:p>
        </w:tc>
        <w:tc>
          <w:tcPr>
            <w:tcW w:w="1701" w:type="dxa"/>
          </w:tcPr>
          <w:p w:rsidR="008C7609" w:rsidRDefault="00C70050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 правительства Российской Федерации</w:t>
            </w:r>
          </w:p>
        </w:tc>
        <w:tc>
          <w:tcPr>
            <w:tcW w:w="1701" w:type="dxa"/>
          </w:tcPr>
          <w:p w:rsidR="008C7609" w:rsidRDefault="00C70050" w:rsidP="00C7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376525" w:rsidRPr="007D6443" w:rsidTr="000E1ABD">
        <w:tc>
          <w:tcPr>
            <w:tcW w:w="14884" w:type="dxa"/>
            <w:gridSpan w:val="6"/>
          </w:tcPr>
          <w:p w:rsidR="000E1ABD" w:rsidRDefault="000E1ABD" w:rsidP="0064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525" w:rsidRPr="00376525" w:rsidRDefault="00376525" w:rsidP="0064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647F71">
              <w:rPr>
                <w:rFonts w:ascii="Times New Roman" w:hAnsi="Times New Roman" w:cs="Times New Roman"/>
                <w:b/>
                <w:sz w:val="24"/>
                <w:szCs w:val="24"/>
              </w:rPr>
              <w:t>аграрной политике и природопользованию</w:t>
            </w:r>
          </w:p>
        </w:tc>
      </w:tr>
      <w:tr w:rsidR="00852FEB" w:rsidRPr="007D6443" w:rsidTr="000E1ABD">
        <w:tc>
          <w:tcPr>
            <w:tcW w:w="679" w:type="dxa"/>
          </w:tcPr>
          <w:p w:rsidR="00852FEB" w:rsidRDefault="000E1ABD" w:rsidP="005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9" w:type="dxa"/>
          </w:tcPr>
          <w:p w:rsidR="00852FEB" w:rsidRPr="00376525" w:rsidRDefault="00B777E4" w:rsidP="00CA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4">
              <w:rPr>
                <w:rFonts w:ascii="Times New Roman" w:hAnsi="Times New Roman" w:cs="Times New Roman"/>
                <w:sz w:val="24"/>
                <w:szCs w:val="24"/>
              </w:rPr>
              <w:t xml:space="preserve">№ 1007443-6 «О внесении изменений в Федеральный закон «Об обороте земель сельскохозяйственного назначения» и иные законодательные акты Российской Федерации» (в части совершенствования порядка изъятия земельных участков из </w:t>
            </w:r>
            <w:r w:rsidRPr="00B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сельскохозяйственного назначения при их ненадлежащем использовании)</w:t>
            </w:r>
          </w:p>
        </w:tc>
        <w:tc>
          <w:tcPr>
            <w:tcW w:w="5811" w:type="dxa"/>
          </w:tcPr>
          <w:p w:rsidR="00852FEB" w:rsidRDefault="00B777E4" w:rsidP="00B7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 разработан во исполнение послания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777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Pr="00B777E4">
              <w:rPr>
                <w:rFonts w:ascii="Times New Roman" w:hAnsi="Times New Roman" w:cs="Times New Roman"/>
                <w:sz w:val="24"/>
                <w:szCs w:val="24"/>
              </w:rPr>
              <w:t>В.В. Путина Федеральному Собранию Р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777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777E4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2015 года в целях вовлечения в оборот неиспользуемых земель сельскохозяйственного назначения, а также совершенствования порядка изъятия земельных участков из земель сельскохозяйственного назначения при их ненадлежащем использовании или неиспользовании по целевому назначению</w:t>
            </w:r>
          </w:p>
        </w:tc>
        <w:tc>
          <w:tcPr>
            <w:tcW w:w="1843" w:type="dxa"/>
          </w:tcPr>
          <w:p w:rsidR="00852FEB" w:rsidRPr="00376525" w:rsidRDefault="00B777E4" w:rsidP="00B7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С.Е.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Нарышкин, С.И.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Неверов,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Васильев, Г.В.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Кулик,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Пан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Хайруллин,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лен Совета Федерации Г.А.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7E4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701" w:type="dxa"/>
          </w:tcPr>
          <w:p w:rsidR="00852FEB" w:rsidRPr="00D713B2" w:rsidRDefault="00CA0AE0" w:rsidP="00D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852FEB" w:rsidRPr="00D713B2" w:rsidRDefault="005F1F18" w:rsidP="0085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FEB" w:rsidRPr="00324BD5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B42C8A" w:rsidRPr="007D6443" w:rsidTr="000E1ABD">
        <w:tc>
          <w:tcPr>
            <w:tcW w:w="14884" w:type="dxa"/>
            <w:gridSpan w:val="6"/>
          </w:tcPr>
          <w:p w:rsidR="000E1ABD" w:rsidRDefault="000E1ABD" w:rsidP="0085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C8A" w:rsidRPr="00B42C8A" w:rsidRDefault="00B42C8A" w:rsidP="0085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бюджету, налоговой и кредитной политике</w:t>
            </w:r>
          </w:p>
        </w:tc>
      </w:tr>
      <w:tr w:rsidR="00B42C8A" w:rsidRPr="007D6443" w:rsidTr="000E1ABD">
        <w:tc>
          <w:tcPr>
            <w:tcW w:w="679" w:type="dxa"/>
          </w:tcPr>
          <w:p w:rsidR="00B42C8A" w:rsidRDefault="000E1ABD" w:rsidP="00E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9" w:type="dxa"/>
          </w:tcPr>
          <w:p w:rsidR="00B42C8A" w:rsidRPr="00CA0AE0" w:rsidRDefault="00E4508A" w:rsidP="00CA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A">
              <w:rPr>
                <w:rFonts w:ascii="Times New Roman" w:hAnsi="Times New Roman" w:cs="Times New Roman"/>
                <w:sz w:val="24"/>
                <w:szCs w:val="24"/>
              </w:rPr>
              <w:t>№ 811683-6 «О внесении изменений в отдельные законодательные акты в части установления запрета на рекламу услуг, связанных с предоставлением потребительского кредита или займа</w:t>
            </w:r>
            <w:r w:rsidR="00251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E4508A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ограничения рекламы услуг, связанных с предоставлением кредита или займа)</w:t>
            </w:r>
          </w:p>
        </w:tc>
        <w:tc>
          <w:tcPr>
            <w:tcW w:w="5811" w:type="dxa"/>
          </w:tcPr>
          <w:p w:rsidR="00B42C8A" w:rsidRPr="00CA0AE0" w:rsidRDefault="00E4508A" w:rsidP="00B4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A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установление запрета рекламы услуг, связанных с предоставлением кредита или займа, пользованием им и погашением кредита или займа.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8A">
              <w:rPr>
                <w:rFonts w:ascii="Times New Roman" w:hAnsi="Times New Roman" w:cs="Times New Roman"/>
                <w:sz w:val="24"/>
                <w:szCs w:val="24"/>
              </w:rPr>
              <w:t>За нарушение требований законодательства Российской Федерации в части запрета рекламы услуг, связанных с предоставлением кредита или займа, предлагается установить административную ответственность</w:t>
            </w:r>
          </w:p>
        </w:tc>
        <w:tc>
          <w:tcPr>
            <w:tcW w:w="1843" w:type="dxa"/>
          </w:tcPr>
          <w:p w:rsidR="00B42C8A" w:rsidRPr="00CA0AE0" w:rsidRDefault="00E4508A" w:rsidP="00C95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A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С.М.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508A">
              <w:rPr>
                <w:rFonts w:ascii="Times New Roman" w:hAnsi="Times New Roman"/>
                <w:sz w:val="24"/>
                <w:szCs w:val="24"/>
                <w:lang w:eastAsia="ru-RU"/>
              </w:rPr>
              <w:t>Миронов,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508A">
              <w:rPr>
                <w:rFonts w:ascii="Times New Roman" w:hAnsi="Times New Roman"/>
                <w:sz w:val="24"/>
                <w:szCs w:val="24"/>
                <w:lang w:eastAsia="ru-RU"/>
              </w:rPr>
              <w:t>Доронин,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508A">
              <w:rPr>
                <w:rFonts w:ascii="Times New Roman" w:hAnsi="Times New Roman"/>
                <w:sz w:val="24"/>
                <w:szCs w:val="24"/>
                <w:lang w:eastAsia="ru-RU"/>
              </w:rPr>
              <w:t>Тарнавский</w:t>
            </w:r>
            <w:proofErr w:type="spellEnd"/>
            <w:r w:rsidRPr="00E4508A">
              <w:rPr>
                <w:rFonts w:ascii="Times New Roman" w:hAnsi="Times New Roman"/>
                <w:sz w:val="24"/>
                <w:szCs w:val="24"/>
                <w:lang w:eastAsia="ru-RU"/>
              </w:rPr>
              <w:t>, О.Л.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508A">
              <w:rPr>
                <w:rFonts w:ascii="Times New Roman" w:hAnsi="Times New Roman"/>
                <w:sz w:val="24"/>
                <w:szCs w:val="24"/>
                <w:lang w:eastAsia="ru-RU"/>
              </w:rPr>
              <w:t>Михеев, В.Г.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508A">
              <w:rPr>
                <w:rFonts w:ascii="Times New Roman" w:hAnsi="Times New Roman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1701" w:type="dxa"/>
          </w:tcPr>
          <w:p w:rsidR="00B42C8A" w:rsidRPr="00CA0AE0" w:rsidRDefault="00E4508A" w:rsidP="0011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A"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42C8A" w:rsidRDefault="00E4508A" w:rsidP="00E4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B42C8A" w:rsidRPr="00B42C8A">
              <w:rPr>
                <w:rFonts w:ascii="Times New Roman" w:hAnsi="Times New Roman" w:cs="Times New Roman"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B42C8A" w:rsidRPr="00B42C8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140BAF">
      <w:headerReference w:type="default" r:id="rId8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3F" w:rsidRDefault="0054223F" w:rsidP="002926C8">
      <w:pPr>
        <w:spacing w:after="0" w:line="240" w:lineRule="auto"/>
      </w:pPr>
      <w:r>
        <w:separator/>
      </w:r>
    </w:p>
  </w:endnote>
  <w:endnote w:type="continuationSeparator" w:id="0">
    <w:p w:rsidR="0054223F" w:rsidRDefault="0054223F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3F" w:rsidRDefault="0054223F" w:rsidP="002926C8">
      <w:pPr>
        <w:spacing w:after="0" w:line="240" w:lineRule="auto"/>
      </w:pPr>
      <w:r>
        <w:separator/>
      </w:r>
    </w:p>
  </w:footnote>
  <w:footnote w:type="continuationSeparator" w:id="0">
    <w:p w:rsidR="0054223F" w:rsidRDefault="0054223F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FE6B2B" w:rsidRDefault="00FE6B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74">
          <w:rPr>
            <w:noProof/>
          </w:rPr>
          <w:t>11</w:t>
        </w:r>
        <w:r>
          <w:fldChar w:fldCharType="end"/>
        </w:r>
      </w:p>
    </w:sdtContent>
  </w:sdt>
  <w:p w:rsidR="008D17C6" w:rsidRDefault="008D17C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1058F"/>
    <w:rsid w:val="000111FF"/>
    <w:rsid w:val="00015407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76E5"/>
    <w:rsid w:val="00037E3E"/>
    <w:rsid w:val="00041E81"/>
    <w:rsid w:val="00042541"/>
    <w:rsid w:val="000506CA"/>
    <w:rsid w:val="00054493"/>
    <w:rsid w:val="0005552E"/>
    <w:rsid w:val="00062DBA"/>
    <w:rsid w:val="00063223"/>
    <w:rsid w:val="000677F5"/>
    <w:rsid w:val="00070A90"/>
    <w:rsid w:val="000710F7"/>
    <w:rsid w:val="00072C83"/>
    <w:rsid w:val="0008040A"/>
    <w:rsid w:val="000810FB"/>
    <w:rsid w:val="00082D18"/>
    <w:rsid w:val="00082F44"/>
    <w:rsid w:val="000850DB"/>
    <w:rsid w:val="000865BC"/>
    <w:rsid w:val="000866EA"/>
    <w:rsid w:val="00090C37"/>
    <w:rsid w:val="00091E0E"/>
    <w:rsid w:val="000945FD"/>
    <w:rsid w:val="0009623A"/>
    <w:rsid w:val="000A2D0A"/>
    <w:rsid w:val="000A5EDA"/>
    <w:rsid w:val="000A7120"/>
    <w:rsid w:val="000B0EE6"/>
    <w:rsid w:val="000B1792"/>
    <w:rsid w:val="000B3C91"/>
    <w:rsid w:val="000C09CE"/>
    <w:rsid w:val="000C212A"/>
    <w:rsid w:val="000D1190"/>
    <w:rsid w:val="000D156B"/>
    <w:rsid w:val="000D31F7"/>
    <w:rsid w:val="000D416E"/>
    <w:rsid w:val="000D4CE8"/>
    <w:rsid w:val="000E0961"/>
    <w:rsid w:val="000E18EA"/>
    <w:rsid w:val="000E1ABD"/>
    <w:rsid w:val="000E4249"/>
    <w:rsid w:val="000F1F46"/>
    <w:rsid w:val="000F2FE8"/>
    <w:rsid w:val="000F310B"/>
    <w:rsid w:val="000F3225"/>
    <w:rsid w:val="000F3A0A"/>
    <w:rsid w:val="000F3F61"/>
    <w:rsid w:val="000F562F"/>
    <w:rsid w:val="000F6ECD"/>
    <w:rsid w:val="000F6FFA"/>
    <w:rsid w:val="00105490"/>
    <w:rsid w:val="0010677D"/>
    <w:rsid w:val="00107269"/>
    <w:rsid w:val="00107792"/>
    <w:rsid w:val="001133BC"/>
    <w:rsid w:val="00114A86"/>
    <w:rsid w:val="00115586"/>
    <w:rsid w:val="001158EE"/>
    <w:rsid w:val="00115B48"/>
    <w:rsid w:val="00117824"/>
    <w:rsid w:val="001230C4"/>
    <w:rsid w:val="00124C74"/>
    <w:rsid w:val="001308BA"/>
    <w:rsid w:val="0013774F"/>
    <w:rsid w:val="00140BAF"/>
    <w:rsid w:val="00145D03"/>
    <w:rsid w:val="00145E09"/>
    <w:rsid w:val="001516C2"/>
    <w:rsid w:val="0015380E"/>
    <w:rsid w:val="001569B0"/>
    <w:rsid w:val="0016096D"/>
    <w:rsid w:val="00162DE0"/>
    <w:rsid w:val="00163777"/>
    <w:rsid w:val="001650BF"/>
    <w:rsid w:val="00165C70"/>
    <w:rsid w:val="00166EE3"/>
    <w:rsid w:val="0016775D"/>
    <w:rsid w:val="00167B54"/>
    <w:rsid w:val="00171D98"/>
    <w:rsid w:val="00180402"/>
    <w:rsid w:val="00182570"/>
    <w:rsid w:val="0018696F"/>
    <w:rsid w:val="00187723"/>
    <w:rsid w:val="00194C80"/>
    <w:rsid w:val="00196371"/>
    <w:rsid w:val="0019797F"/>
    <w:rsid w:val="001A0F6E"/>
    <w:rsid w:val="001A29BA"/>
    <w:rsid w:val="001A7470"/>
    <w:rsid w:val="001B06EE"/>
    <w:rsid w:val="001B0B67"/>
    <w:rsid w:val="001B4516"/>
    <w:rsid w:val="001B792E"/>
    <w:rsid w:val="001C073D"/>
    <w:rsid w:val="001C4114"/>
    <w:rsid w:val="001D16AA"/>
    <w:rsid w:val="001D1EBA"/>
    <w:rsid w:val="001D2474"/>
    <w:rsid w:val="001D2F7C"/>
    <w:rsid w:val="001D471E"/>
    <w:rsid w:val="001D58BF"/>
    <w:rsid w:val="001D63E7"/>
    <w:rsid w:val="001E1468"/>
    <w:rsid w:val="001E1C40"/>
    <w:rsid w:val="001E53B6"/>
    <w:rsid w:val="001F001E"/>
    <w:rsid w:val="001F08E6"/>
    <w:rsid w:val="001F387F"/>
    <w:rsid w:val="001F4000"/>
    <w:rsid w:val="001F4237"/>
    <w:rsid w:val="00200384"/>
    <w:rsid w:val="002024ED"/>
    <w:rsid w:val="00206728"/>
    <w:rsid w:val="00211D46"/>
    <w:rsid w:val="00216FD4"/>
    <w:rsid w:val="00217D99"/>
    <w:rsid w:val="00221288"/>
    <w:rsid w:val="00232D27"/>
    <w:rsid w:val="00241DD8"/>
    <w:rsid w:val="00250084"/>
    <w:rsid w:val="002505BA"/>
    <w:rsid w:val="00251174"/>
    <w:rsid w:val="00255A42"/>
    <w:rsid w:val="002576A8"/>
    <w:rsid w:val="00261E95"/>
    <w:rsid w:val="002638E2"/>
    <w:rsid w:val="00265CDF"/>
    <w:rsid w:val="002662E5"/>
    <w:rsid w:val="002732CD"/>
    <w:rsid w:val="0028363F"/>
    <w:rsid w:val="00285998"/>
    <w:rsid w:val="0028639A"/>
    <w:rsid w:val="002909E9"/>
    <w:rsid w:val="00291808"/>
    <w:rsid w:val="002918B1"/>
    <w:rsid w:val="002926C8"/>
    <w:rsid w:val="002938D5"/>
    <w:rsid w:val="00296318"/>
    <w:rsid w:val="00297DF2"/>
    <w:rsid w:val="002A0373"/>
    <w:rsid w:val="002A4DD5"/>
    <w:rsid w:val="002A6645"/>
    <w:rsid w:val="002A6E98"/>
    <w:rsid w:val="002B0FE9"/>
    <w:rsid w:val="002B1390"/>
    <w:rsid w:val="002B3D4C"/>
    <w:rsid w:val="002B448E"/>
    <w:rsid w:val="002B552F"/>
    <w:rsid w:val="002B62FC"/>
    <w:rsid w:val="002C2CBA"/>
    <w:rsid w:val="002C6339"/>
    <w:rsid w:val="002D127B"/>
    <w:rsid w:val="002D1ACE"/>
    <w:rsid w:val="002D415F"/>
    <w:rsid w:val="002E054A"/>
    <w:rsid w:val="002E15B7"/>
    <w:rsid w:val="002F16D4"/>
    <w:rsid w:val="002F5ED5"/>
    <w:rsid w:val="00301472"/>
    <w:rsid w:val="00301CF6"/>
    <w:rsid w:val="0030234F"/>
    <w:rsid w:val="00302AA0"/>
    <w:rsid w:val="00310AA8"/>
    <w:rsid w:val="0031159D"/>
    <w:rsid w:val="0031215E"/>
    <w:rsid w:val="003132D2"/>
    <w:rsid w:val="0031689D"/>
    <w:rsid w:val="00320E88"/>
    <w:rsid w:val="003214EF"/>
    <w:rsid w:val="00321CF0"/>
    <w:rsid w:val="003234D4"/>
    <w:rsid w:val="00323DD6"/>
    <w:rsid w:val="00324BD5"/>
    <w:rsid w:val="0032615E"/>
    <w:rsid w:val="003271C0"/>
    <w:rsid w:val="00336173"/>
    <w:rsid w:val="00336F62"/>
    <w:rsid w:val="00337E17"/>
    <w:rsid w:val="0034184F"/>
    <w:rsid w:val="00341874"/>
    <w:rsid w:val="00343D45"/>
    <w:rsid w:val="00343FC9"/>
    <w:rsid w:val="003440A0"/>
    <w:rsid w:val="00345159"/>
    <w:rsid w:val="00346090"/>
    <w:rsid w:val="00352686"/>
    <w:rsid w:val="00353441"/>
    <w:rsid w:val="00354695"/>
    <w:rsid w:val="003549F2"/>
    <w:rsid w:val="00363A30"/>
    <w:rsid w:val="003651E4"/>
    <w:rsid w:val="00365449"/>
    <w:rsid w:val="00367051"/>
    <w:rsid w:val="003722E7"/>
    <w:rsid w:val="0037466C"/>
    <w:rsid w:val="00376525"/>
    <w:rsid w:val="00376C8A"/>
    <w:rsid w:val="00377AF2"/>
    <w:rsid w:val="00380F47"/>
    <w:rsid w:val="00387BB0"/>
    <w:rsid w:val="003903C0"/>
    <w:rsid w:val="00393C35"/>
    <w:rsid w:val="00395BA7"/>
    <w:rsid w:val="00397E51"/>
    <w:rsid w:val="003A0DC0"/>
    <w:rsid w:val="003A67A1"/>
    <w:rsid w:val="003B1346"/>
    <w:rsid w:val="003B46FC"/>
    <w:rsid w:val="003B5067"/>
    <w:rsid w:val="003B718D"/>
    <w:rsid w:val="003C68CE"/>
    <w:rsid w:val="003C7DBD"/>
    <w:rsid w:val="003D10EF"/>
    <w:rsid w:val="003D18EA"/>
    <w:rsid w:val="003D775A"/>
    <w:rsid w:val="003D787A"/>
    <w:rsid w:val="003E19F0"/>
    <w:rsid w:val="003E23F4"/>
    <w:rsid w:val="003E349D"/>
    <w:rsid w:val="003E3589"/>
    <w:rsid w:val="003E6868"/>
    <w:rsid w:val="003F1DD1"/>
    <w:rsid w:val="003F4658"/>
    <w:rsid w:val="003F6E2E"/>
    <w:rsid w:val="004000CB"/>
    <w:rsid w:val="004010A0"/>
    <w:rsid w:val="0040574F"/>
    <w:rsid w:val="004157B5"/>
    <w:rsid w:val="00424A2F"/>
    <w:rsid w:val="00427B4B"/>
    <w:rsid w:val="004315A8"/>
    <w:rsid w:val="00432898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6A52"/>
    <w:rsid w:val="004572D3"/>
    <w:rsid w:val="004621CF"/>
    <w:rsid w:val="004668C9"/>
    <w:rsid w:val="00466A9C"/>
    <w:rsid w:val="00467136"/>
    <w:rsid w:val="00472F2A"/>
    <w:rsid w:val="004818F0"/>
    <w:rsid w:val="00481933"/>
    <w:rsid w:val="004830E1"/>
    <w:rsid w:val="00483DC7"/>
    <w:rsid w:val="00485732"/>
    <w:rsid w:val="00487D1D"/>
    <w:rsid w:val="0049225E"/>
    <w:rsid w:val="004927C1"/>
    <w:rsid w:val="00492F07"/>
    <w:rsid w:val="0049548A"/>
    <w:rsid w:val="00497B14"/>
    <w:rsid w:val="004B3371"/>
    <w:rsid w:val="004B60AF"/>
    <w:rsid w:val="004C352A"/>
    <w:rsid w:val="004C6F37"/>
    <w:rsid w:val="004D100E"/>
    <w:rsid w:val="004D1050"/>
    <w:rsid w:val="004D131E"/>
    <w:rsid w:val="004D1350"/>
    <w:rsid w:val="004D2FB6"/>
    <w:rsid w:val="004D473C"/>
    <w:rsid w:val="004D4E65"/>
    <w:rsid w:val="004D660C"/>
    <w:rsid w:val="004E0562"/>
    <w:rsid w:val="004E1AF2"/>
    <w:rsid w:val="004E29CD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E2B"/>
    <w:rsid w:val="005141AA"/>
    <w:rsid w:val="00517E4A"/>
    <w:rsid w:val="005207EE"/>
    <w:rsid w:val="005240E6"/>
    <w:rsid w:val="005262E3"/>
    <w:rsid w:val="0052789D"/>
    <w:rsid w:val="0053069B"/>
    <w:rsid w:val="005335A9"/>
    <w:rsid w:val="00533D0F"/>
    <w:rsid w:val="00540D63"/>
    <w:rsid w:val="00541840"/>
    <w:rsid w:val="0054223F"/>
    <w:rsid w:val="00545033"/>
    <w:rsid w:val="0054553A"/>
    <w:rsid w:val="005466D6"/>
    <w:rsid w:val="00552978"/>
    <w:rsid w:val="00554662"/>
    <w:rsid w:val="0056650E"/>
    <w:rsid w:val="00572354"/>
    <w:rsid w:val="00572C26"/>
    <w:rsid w:val="00573514"/>
    <w:rsid w:val="0057469D"/>
    <w:rsid w:val="00575433"/>
    <w:rsid w:val="005805F4"/>
    <w:rsid w:val="0058105F"/>
    <w:rsid w:val="00587E12"/>
    <w:rsid w:val="00591509"/>
    <w:rsid w:val="00592896"/>
    <w:rsid w:val="00595013"/>
    <w:rsid w:val="005B250E"/>
    <w:rsid w:val="005B2C87"/>
    <w:rsid w:val="005B48FB"/>
    <w:rsid w:val="005B7CA2"/>
    <w:rsid w:val="005D0821"/>
    <w:rsid w:val="005D3F04"/>
    <w:rsid w:val="005D5557"/>
    <w:rsid w:val="005D5736"/>
    <w:rsid w:val="005D6005"/>
    <w:rsid w:val="005E6177"/>
    <w:rsid w:val="005F12BC"/>
    <w:rsid w:val="005F1DB8"/>
    <w:rsid w:val="005F1F18"/>
    <w:rsid w:val="005F277A"/>
    <w:rsid w:val="005F68DA"/>
    <w:rsid w:val="00601857"/>
    <w:rsid w:val="00603A48"/>
    <w:rsid w:val="00606F0B"/>
    <w:rsid w:val="00607342"/>
    <w:rsid w:val="0061376A"/>
    <w:rsid w:val="00617C73"/>
    <w:rsid w:val="00617CE7"/>
    <w:rsid w:val="00617EEF"/>
    <w:rsid w:val="00617FB4"/>
    <w:rsid w:val="00622DB1"/>
    <w:rsid w:val="00624AEB"/>
    <w:rsid w:val="0062584B"/>
    <w:rsid w:val="00636E05"/>
    <w:rsid w:val="006419B2"/>
    <w:rsid w:val="006428A7"/>
    <w:rsid w:val="00643530"/>
    <w:rsid w:val="00643CA3"/>
    <w:rsid w:val="00643CD5"/>
    <w:rsid w:val="00645EF5"/>
    <w:rsid w:val="00647F71"/>
    <w:rsid w:val="006557EB"/>
    <w:rsid w:val="0066057F"/>
    <w:rsid w:val="0066183F"/>
    <w:rsid w:val="006637F6"/>
    <w:rsid w:val="006649A9"/>
    <w:rsid w:val="00665915"/>
    <w:rsid w:val="00665CC0"/>
    <w:rsid w:val="00667D56"/>
    <w:rsid w:val="00670B0D"/>
    <w:rsid w:val="00671682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6755"/>
    <w:rsid w:val="006B7DFA"/>
    <w:rsid w:val="006C441A"/>
    <w:rsid w:val="006C7775"/>
    <w:rsid w:val="006D097A"/>
    <w:rsid w:val="006D0CA4"/>
    <w:rsid w:val="006D1374"/>
    <w:rsid w:val="006E2220"/>
    <w:rsid w:val="006E63C1"/>
    <w:rsid w:val="006F1267"/>
    <w:rsid w:val="006F3F81"/>
    <w:rsid w:val="006F5D54"/>
    <w:rsid w:val="006F5D8E"/>
    <w:rsid w:val="006F7CAE"/>
    <w:rsid w:val="00701221"/>
    <w:rsid w:val="0070463D"/>
    <w:rsid w:val="00706A44"/>
    <w:rsid w:val="00707038"/>
    <w:rsid w:val="007076AE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5BD9"/>
    <w:rsid w:val="00746AF9"/>
    <w:rsid w:val="0074730B"/>
    <w:rsid w:val="00747CE0"/>
    <w:rsid w:val="00750852"/>
    <w:rsid w:val="00750EC7"/>
    <w:rsid w:val="00751A9D"/>
    <w:rsid w:val="00752EA7"/>
    <w:rsid w:val="00757031"/>
    <w:rsid w:val="00762F5E"/>
    <w:rsid w:val="007642EF"/>
    <w:rsid w:val="00766427"/>
    <w:rsid w:val="00767220"/>
    <w:rsid w:val="00767BF6"/>
    <w:rsid w:val="00770184"/>
    <w:rsid w:val="00772267"/>
    <w:rsid w:val="0077622F"/>
    <w:rsid w:val="0077744D"/>
    <w:rsid w:val="00781B79"/>
    <w:rsid w:val="00781CCC"/>
    <w:rsid w:val="00783DEE"/>
    <w:rsid w:val="00787169"/>
    <w:rsid w:val="007934DA"/>
    <w:rsid w:val="00795E23"/>
    <w:rsid w:val="007A298C"/>
    <w:rsid w:val="007A353C"/>
    <w:rsid w:val="007A6C33"/>
    <w:rsid w:val="007A7533"/>
    <w:rsid w:val="007B3D67"/>
    <w:rsid w:val="007B54DB"/>
    <w:rsid w:val="007B7CEB"/>
    <w:rsid w:val="007C4485"/>
    <w:rsid w:val="007D18C8"/>
    <w:rsid w:val="007D1D5F"/>
    <w:rsid w:val="007D2518"/>
    <w:rsid w:val="007D33C7"/>
    <w:rsid w:val="007D35FB"/>
    <w:rsid w:val="007D6229"/>
    <w:rsid w:val="007D6443"/>
    <w:rsid w:val="007E2F2D"/>
    <w:rsid w:val="007E6509"/>
    <w:rsid w:val="007F3661"/>
    <w:rsid w:val="007F466E"/>
    <w:rsid w:val="007F5DDD"/>
    <w:rsid w:val="007F6B82"/>
    <w:rsid w:val="0080068E"/>
    <w:rsid w:val="00800819"/>
    <w:rsid w:val="00800D7A"/>
    <w:rsid w:val="00804146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C83"/>
    <w:rsid w:val="00825F7D"/>
    <w:rsid w:val="00827003"/>
    <w:rsid w:val="00827599"/>
    <w:rsid w:val="00830937"/>
    <w:rsid w:val="00833B3F"/>
    <w:rsid w:val="00836E1C"/>
    <w:rsid w:val="00840465"/>
    <w:rsid w:val="008428FF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178A"/>
    <w:rsid w:val="00874343"/>
    <w:rsid w:val="0087527A"/>
    <w:rsid w:val="0088393A"/>
    <w:rsid w:val="008976E5"/>
    <w:rsid w:val="008A0E8C"/>
    <w:rsid w:val="008A292C"/>
    <w:rsid w:val="008A36A2"/>
    <w:rsid w:val="008B048E"/>
    <w:rsid w:val="008C1276"/>
    <w:rsid w:val="008C3747"/>
    <w:rsid w:val="008C422B"/>
    <w:rsid w:val="008C7609"/>
    <w:rsid w:val="008D17C6"/>
    <w:rsid w:val="008D1D71"/>
    <w:rsid w:val="008D2D7E"/>
    <w:rsid w:val="008D42C8"/>
    <w:rsid w:val="008D45E0"/>
    <w:rsid w:val="008D4F15"/>
    <w:rsid w:val="008D674B"/>
    <w:rsid w:val="008D7047"/>
    <w:rsid w:val="008E3A43"/>
    <w:rsid w:val="008F1317"/>
    <w:rsid w:val="008F13A5"/>
    <w:rsid w:val="008F2EE3"/>
    <w:rsid w:val="008F4E33"/>
    <w:rsid w:val="008F58C2"/>
    <w:rsid w:val="008F74B2"/>
    <w:rsid w:val="009057C1"/>
    <w:rsid w:val="009102CC"/>
    <w:rsid w:val="009203C3"/>
    <w:rsid w:val="009214FF"/>
    <w:rsid w:val="009246AA"/>
    <w:rsid w:val="00927BF2"/>
    <w:rsid w:val="00934B94"/>
    <w:rsid w:val="009354F3"/>
    <w:rsid w:val="00937E23"/>
    <w:rsid w:val="00941439"/>
    <w:rsid w:val="009513E0"/>
    <w:rsid w:val="00951468"/>
    <w:rsid w:val="00951E19"/>
    <w:rsid w:val="00960F92"/>
    <w:rsid w:val="00961084"/>
    <w:rsid w:val="009617CC"/>
    <w:rsid w:val="00962316"/>
    <w:rsid w:val="00966958"/>
    <w:rsid w:val="009705D2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A1054"/>
    <w:rsid w:val="009A2B24"/>
    <w:rsid w:val="009A3414"/>
    <w:rsid w:val="009A4231"/>
    <w:rsid w:val="009A498E"/>
    <w:rsid w:val="009A7BFA"/>
    <w:rsid w:val="009B3265"/>
    <w:rsid w:val="009B41CE"/>
    <w:rsid w:val="009B4FA0"/>
    <w:rsid w:val="009B6BD6"/>
    <w:rsid w:val="009B78AE"/>
    <w:rsid w:val="009C1C4E"/>
    <w:rsid w:val="009C237C"/>
    <w:rsid w:val="009C3FE0"/>
    <w:rsid w:val="009D1DC3"/>
    <w:rsid w:val="009D42BC"/>
    <w:rsid w:val="009D5408"/>
    <w:rsid w:val="009E19E7"/>
    <w:rsid w:val="009E258D"/>
    <w:rsid w:val="009E608A"/>
    <w:rsid w:val="009E7049"/>
    <w:rsid w:val="009F1A14"/>
    <w:rsid w:val="009F1A85"/>
    <w:rsid w:val="009F589E"/>
    <w:rsid w:val="009F7CE2"/>
    <w:rsid w:val="009F7E2E"/>
    <w:rsid w:val="00A05EF1"/>
    <w:rsid w:val="00A065A8"/>
    <w:rsid w:val="00A1068B"/>
    <w:rsid w:val="00A17DFE"/>
    <w:rsid w:val="00A20546"/>
    <w:rsid w:val="00A209DD"/>
    <w:rsid w:val="00A224AB"/>
    <w:rsid w:val="00A23D07"/>
    <w:rsid w:val="00A344DE"/>
    <w:rsid w:val="00A41F23"/>
    <w:rsid w:val="00A42BAB"/>
    <w:rsid w:val="00A42E65"/>
    <w:rsid w:val="00A430C7"/>
    <w:rsid w:val="00A45E22"/>
    <w:rsid w:val="00A46A9F"/>
    <w:rsid w:val="00A46ECA"/>
    <w:rsid w:val="00A50DB8"/>
    <w:rsid w:val="00A53FE6"/>
    <w:rsid w:val="00A55F9E"/>
    <w:rsid w:val="00A62E51"/>
    <w:rsid w:val="00A66268"/>
    <w:rsid w:val="00A71F06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4677"/>
    <w:rsid w:val="00AA30ED"/>
    <w:rsid w:val="00AA5ECF"/>
    <w:rsid w:val="00AA6B39"/>
    <w:rsid w:val="00AC0F23"/>
    <w:rsid w:val="00AC166E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B00590"/>
    <w:rsid w:val="00B00784"/>
    <w:rsid w:val="00B007C1"/>
    <w:rsid w:val="00B0110D"/>
    <w:rsid w:val="00B011A0"/>
    <w:rsid w:val="00B03FBB"/>
    <w:rsid w:val="00B05EDE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42C8A"/>
    <w:rsid w:val="00B510F8"/>
    <w:rsid w:val="00B52355"/>
    <w:rsid w:val="00B5459B"/>
    <w:rsid w:val="00B5671A"/>
    <w:rsid w:val="00B56C38"/>
    <w:rsid w:val="00B57726"/>
    <w:rsid w:val="00B60F82"/>
    <w:rsid w:val="00B61349"/>
    <w:rsid w:val="00B62A47"/>
    <w:rsid w:val="00B661A2"/>
    <w:rsid w:val="00B6634D"/>
    <w:rsid w:val="00B76C34"/>
    <w:rsid w:val="00B777E4"/>
    <w:rsid w:val="00B81DD0"/>
    <w:rsid w:val="00B8397E"/>
    <w:rsid w:val="00B9120F"/>
    <w:rsid w:val="00B93DFA"/>
    <w:rsid w:val="00B94160"/>
    <w:rsid w:val="00B968F4"/>
    <w:rsid w:val="00BA2A46"/>
    <w:rsid w:val="00BA5C95"/>
    <w:rsid w:val="00BA69A6"/>
    <w:rsid w:val="00BB0BB9"/>
    <w:rsid w:val="00BB1BFC"/>
    <w:rsid w:val="00BB6290"/>
    <w:rsid w:val="00BC0094"/>
    <w:rsid w:val="00BC016E"/>
    <w:rsid w:val="00BC2B66"/>
    <w:rsid w:val="00BC397E"/>
    <w:rsid w:val="00BC42F2"/>
    <w:rsid w:val="00BC6938"/>
    <w:rsid w:val="00BC7971"/>
    <w:rsid w:val="00BD2F5E"/>
    <w:rsid w:val="00BD5827"/>
    <w:rsid w:val="00BD7C57"/>
    <w:rsid w:val="00BE0D82"/>
    <w:rsid w:val="00BE1DBE"/>
    <w:rsid w:val="00BE2902"/>
    <w:rsid w:val="00BE2966"/>
    <w:rsid w:val="00BE43DB"/>
    <w:rsid w:val="00BE7155"/>
    <w:rsid w:val="00BE7BAD"/>
    <w:rsid w:val="00BF1EF9"/>
    <w:rsid w:val="00BF6131"/>
    <w:rsid w:val="00BF66CC"/>
    <w:rsid w:val="00BF6F0F"/>
    <w:rsid w:val="00C01361"/>
    <w:rsid w:val="00C01464"/>
    <w:rsid w:val="00C02620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30A67"/>
    <w:rsid w:val="00C311CD"/>
    <w:rsid w:val="00C32ED2"/>
    <w:rsid w:val="00C34C3E"/>
    <w:rsid w:val="00C37500"/>
    <w:rsid w:val="00C377F1"/>
    <w:rsid w:val="00C429DF"/>
    <w:rsid w:val="00C45CBC"/>
    <w:rsid w:val="00C45F74"/>
    <w:rsid w:val="00C47E3D"/>
    <w:rsid w:val="00C507E1"/>
    <w:rsid w:val="00C62390"/>
    <w:rsid w:val="00C6321D"/>
    <w:rsid w:val="00C649DB"/>
    <w:rsid w:val="00C6578A"/>
    <w:rsid w:val="00C70050"/>
    <w:rsid w:val="00C749DC"/>
    <w:rsid w:val="00C752FA"/>
    <w:rsid w:val="00C8189E"/>
    <w:rsid w:val="00C8737E"/>
    <w:rsid w:val="00C87B9B"/>
    <w:rsid w:val="00C92399"/>
    <w:rsid w:val="00C92DBB"/>
    <w:rsid w:val="00C95E36"/>
    <w:rsid w:val="00C966D0"/>
    <w:rsid w:val="00C96E80"/>
    <w:rsid w:val="00C971CA"/>
    <w:rsid w:val="00CA0AE0"/>
    <w:rsid w:val="00CA116B"/>
    <w:rsid w:val="00CA23B0"/>
    <w:rsid w:val="00CB4A57"/>
    <w:rsid w:val="00CC0E8B"/>
    <w:rsid w:val="00CC1761"/>
    <w:rsid w:val="00CC23BC"/>
    <w:rsid w:val="00CC5A64"/>
    <w:rsid w:val="00CD1C11"/>
    <w:rsid w:val="00CD7E40"/>
    <w:rsid w:val="00CE0E20"/>
    <w:rsid w:val="00CE2B22"/>
    <w:rsid w:val="00CE5BBB"/>
    <w:rsid w:val="00CF0CDB"/>
    <w:rsid w:val="00CF1CB6"/>
    <w:rsid w:val="00CF6C3C"/>
    <w:rsid w:val="00D029D3"/>
    <w:rsid w:val="00D03009"/>
    <w:rsid w:val="00D03753"/>
    <w:rsid w:val="00D06507"/>
    <w:rsid w:val="00D06640"/>
    <w:rsid w:val="00D12DE7"/>
    <w:rsid w:val="00D14A18"/>
    <w:rsid w:val="00D17AC1"/>
    <w:rsid w:val="00D21F4B"/>
    <w:rsid w:val="00D23EE0"/>
    <w:rsid w:val="00D30711"/>
    <w:rsid w:val="00D3215F"/>
    <w:rsid w:val="00D3284F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27F3"/>
    <w:rsid w:val="00D637AE"/>
    <w:rsid w:val="00D66CC3"/>
    <w:rsid w:val="00D70C06"/>
    <w:rsid w:val="00D713B2"/>
    <w:rsid w:val="00D726C8"/>
    <w:rsid w:val="00D76145"/>
    <w:rsid w:val="00D775C1"/>
    <w:rsid w:val="00D82755"/>
    <w:rsid w:val="00D8366E"/>
    <w:rsid w:val="00D90591"/>
    <w:rsid w:val="00D90871"/>
    <w:rsid w:val="00D9271D"/>
    <w:rsid w:val="00D93A83"/>
    <w:rsid w:val="00D9663C"/>
    <w:rsid w:val="00D96B19"/>
    <w:rsid w:val="00D971B6"/>
    <w:rsid w:val="00DA09CD"/>
    <w:rsid w:val="00DA57A4"/>
    <w:rsid w:val="00DA59BA"/>
    <w:rsid w:val="00DA733F"/>
    <w:rsid w:val="00DB02A1"/>
    <w:rsid w:val="00DB1D40"/>
    <w:rsid w:val="00DB4A15"/>
    <w:rsid w:val="00DC143D"/>
    <w:rsid w:val="00DC3771"/>
    <w:rsid w:val="00DC64E3"/>
    <w:rsid w:val="00DC6DE4"/>
    <w:rsid w:val="00DD0EFE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71E"/>
    <w:rsid w:val="00DF6175"/>
    <w:rsid w:val="00DF7B99"/>
    <w:rsid w:val="00E01D03"/>
    <w:rsid w:val="00E02D17"/>
    <w:rsid w:val="00E02D4D"/>
    <w:rsid w:val="00E071BE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40C01"/>
    <w:rsid w:val="00E43E78"/>
    <w:rsid w:val="00E4508A"/>
    <w:rsid w:val="00E451C0"/>
    <w:rsid w:val="00E51D7E"/>
    <w:rsid w:val="00E53FB2"/>
    <w:rsid w:val="00E549D6"/>
    <w:rsid w:val="00E55434"/>
    <w:rsid w:val="00E55F96"/>
    <w:rsid w:val="00E57B72"/>
    <w:rsid w:val="00E57D84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95442"/>
    <w:rsid w:val="00E975C1"/>
    <w:rsid w:val="00EA1AE4"/>
    <w:rsid w:val="00EA1BC4"/>
    <w:rsid w:val="00EA6D1B"/>
    <w:rsid w:val="00EA7F07"/>
    <w:rsid w:val="00EB0520"/>
    <w:rsid w:val="00EB355C"/>
    <w:rsid w:val="00EB5295"/>
    <w:rsid w:val="00EB7412"/>
    <w:rsid w:val="00EC63D2"/>
    <w:rsid w:val="00ED045E"/>
    <w:rsid w:val="00ED40C8"/>
    <w:rsid w:val="00ED517F"/>
    <w:rsid w:val="00ED639B"/>
    <w:rsid w:val="00ED7308"/>
    <w:rsid w:val="00ED78C8"/>
    <w:rsid w:val="00EE0934"/>
    <w:rsid w:val="00EE0A44"/>
    <w:rsid w:val="00EE1DC9"/>
    <w:rsid w:val="00EE3922"/>
    <w:rsid w:val="00EE3D7F"/>
    <w:rsid w:val="00EE58F1"/>
    <w:rsid w:val="00EE7404"/>
    <w:rsid w:val="00EE7DBA"/>
    <w:rsid w:val="00EF02C1"/>
    <w:rsid w:val="00EF0342"/>
    <w:rsid w:val="00EF63C2"/>
    <w:rsid w:val="00F02385"/>
    <w:rsid w:val="00F0253E"/>
    <w:rsid w:val="00F0298A"/>
    <w:rsid w:val="00F1164E"/>
    <w:rsid w:val="00F169F0"/>
    <w:rsid w:val="00F173BA"/>
    <w:rsid w:val="00F234F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5229"/>
    <w:rsid w:val="00F561EE"/>
    <w:rsid w:val="00F56B8E"/>
    <w:rsid w:val="00F56CBA"/>
    <w:rsid w:val="00F66351"/>
    <w:rsid w:val="00F66902"/>
    <w:rsid w:val="00F70BAE"/>
    <w:rsid w:val="00F764DF"/>
    <w:rsid w:val="00F82CDE"/>
    <w:rsid w:val="00F82E5E"/>
    <w:rsid w:val="00F83F02"/>
    <w:rsid w:val="00F93C0A"/>
    <w:rsid w:val="00FA0D14"/>
    <w:rsid w:val="00FB2443"/>
    <w:rsid w:val="00FB2926"/>
    <w:rsid w:val="00FB7325"/>
    <w:rsid w:val="00FB7975"/>
    <w:rsid w:val="00FC0FFB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7B0EE-ECB8-4DB7-88CA-BF5B2FB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5D26-C104-4D74-9A9E-3F2211D3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12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Светлана Павловна Пешкова</cp:lastModifiedBy>
  <cp:revision>475</cp:revision>
  <cp:lastPrinted>2016-03-25T03:52:00Z</cp:lastPrinted>
  <dcterms:created xsi:type="dcterms:W3CDTF">2015-03-11T04:16:00Z</dcterms:created>
  <dcterms:modified xsi:type="dcterms:W3CDTF">2016-03-25T03:53:00Z</dcterms:modified>
</cp:coreProperties>
</file>